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C0BA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Review Process</w:t>
      </w:r>
    </w:p>
    <w:p w14:paraId="15E64A6F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All full papers submitted to ICOBI 2026 undergo a rigorous blind peer review. Papers are evaluated against several criteria to ensure academic quality and integrity. The entire process is managed through the Conference Management Tool (CMT).</w:t>
      </w:r>
    </w:p>
    <w:p w14:paraId="3EC233E7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Evaluation Criteria</w:t>
      </w:r>
    </w:p>
    <w:p w14:paraId="3B4E0BDF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Papers are assessed on:</w:t>
      </w:r>
    </w:p>
    <w:p w14:paraId="3C2A3384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Originality of the work</w:t>
      </w:r>
    </w:p>
    <w:p w14:paraId="3A073010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Methodological soundness</w:t>
      </w:r>
    </w:p>
    <w:p w14:paraId="40CB98E0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Relevance to the subject topics of each track</w:t>
      </w:r>
    </w:p>
    <w:p w14:paraId="5DB492A7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Clarity of writing</w:t>
      </w:r>
    </w:p>
    <w:p w14:paraId="736B033B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Plagiarism below 15%</w:t>
      </w:r>
    </w:p>
    <w:p w14:paraId="6B67E438" w14:textId="77777777" w:rsidR="00BA07CA" w:rsidRPr="00BA07CA" w:rsidRDefault="00BA07CA" w:rsidP="00BA07C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>Adherence to ethical standards</w:t>
      </w:r>
    </w:p>
    <w:p w14:paraId="0BAB26DE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Review Stages</w:t>
      </w:r>
    </w:p>
    <w:p w14:paraId="3FFEC321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Initial editorial screening (desk review).</w:t>
      </w:r>
      <w:r w:rsidRPr="00BA07CA">
        <w:rPr>
          <w:rFonts w:ascii="Times New Roman" w:hAnsi="Times New Roman" w:cs="Times New Roman"/>
        </w:rPr>
        <w:t xml:space="preserve"> The Editor-in-Chief and Associate Editor first check that each paper fits the relevant subject topics of the conference. Papers that do not meet the major requirements — minimum word count, formatting per the given guidelines, subject relevance, and ethical standards — are desk-rejected by the Editor-in-Chief without being sent for review.</w:t>
      </w:r>
    </w:p>
    <w:p w14:paraId="2B909079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Reviewer assignment.</w:t>
      </w:r>
      <w:r w:rsidRPr="00BA07CA">
        <w:rPr>
          <w:rFonts w:ascii="Times New Roman" w:hAnsi="Times New Roman" w:cs="Times New Roman"/>
        </w:rPr>
        <w:t xml:space="preserve"> Selected papers are forwarded to the relevant track leaders, who assign two appropriate reviewers per paper.</w:t>
      </w:r>
    </w:p>
    <w:p w14:paraId="6403305F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Blind peer review.</w:t>
      </w:r>
      <w:r w:rsidRPr="00BA07CA">
        <w:rPr>
          <w:rFonts w:ascii="Times New Roman" w:hAnsi="Times New Roman" w:cs="Times New Roman"/>
        </w:rPr>
        <w:t xml:space="preserve"> The two reviewers assess each paper and submit reviewer reports to the editors, including comments, suggestions, and a recommendation: reject, revise, or accept.</w:t>
      </w:r>
    </w:p>
    <w:p w14:paraId="6963921D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Communicating results.</w:t>
      </w:r>
      <w:r w:rsidRPr="00BA07CA">
        <w:rPr>
          <w:rFonts w:ascii="Times New Roman" w:hAnsi="Times New Roman" w:cs="Times New Roman"/>
        </w:rPr>
        <w:t xml:space="preserve"> The editors review the reports and pass them to the track leaders, who send the reviewer feedback to authors along with any additional guidance.</w:t>
      </w:r>
    </w:p>
    <w:p w14:paraId="2BE94811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Revisions and resubmission.</w:t>
      </w:r>
      <w:r w:rsidRPr="00BA07CA">
        <w:rPr>
          <w:rFonts w:ascii="Times New Roman" w:hAnsi="Times New Roman" w:cs="Times New Roman"/>
        </w:rPr>
        <w:t xml:space="preserve"> If revisions are required, authors decide whether to make the corrections and resubmit. Resubmitted papers are returned to the same reviewers to verify the amendments.</w:t>
      </w:r>
    </w:p>
    <w:p w14:paraId="2F7E6C60" w14:textId="77777777" w:rsidR="00BA07CA" w:rsidRPr="00BA07CA" w:rsidRDefault="00BA07CA" w:rsidP="00BA07C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Final decision.</w:t>
      </w:r>
      <w:r w:rsidRPr="00BA07CA">
        <w:rPr>
          <w:rFonts w:ascii="Times New Roman" w:hAnsi="Times New Roman" w:cs="Times New Roman"/>
        </w:rPr>
        <w:t xml:space="preserve"> The editors make the final decision on acceptance or rejection based on reviewer responses, using a scoring system developed for this purpose. Accepted papers are included in the final book submitted to Taylor &amp; Francis.</w:t>
      </w:r>
    </w:p>
    <w:p w14:paraId="20105B32" w14:textId="77777777" w:rsidR="00BA07CA" w:rsidRPr="00BA07CA" w:rsidRDefault="00BA07CA" w:rsidP="00BA07CA">
      <w:p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  <w:b/>
          <w:bCs/>
        </w:rPr>
        <w:t>Key Dates</w:t>
      </w:r>
    </w:p>
    <w:p w14:paraId="2E87491C" w14:textId="77777777" w:rsidR="00BA07CA" w:rsidRPr="00BA07CA" w:rsidRDefault="00BA07CA" w:rsidP="00BA07C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lastRenderedPageBreak/>
        <w:t xml:space="preserve">Full paper submission deadline: </w:t>
      </w:r>
      <w:r w:rsidRPr="00BA07CA">
        <w:rPr>
          <w:rFonts w:ascii="Times New Roman" w:hAnsi="Times New Roman" w:cs="Times New Roman"/>
          <w:b/>
          <w:bCs/>
        </w:rPr>
        <w:t>30th June 2026</w:t>
      </w:r>
    </w:p>
    <w:p w14:paraId="170C76A4" w14:textId="77777777" w:rsidR="00BA07CA" w:rsidRPr="00BA07CA" w:rsidRDefault="00BA07CA" w:rsidP="00BA07C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 xml:space="preserve">Full paper acceptance notification: </w:t>
      </w:r>
      <w:r w:rsidRPr="00BA07CA">
        <w:rPr>
          <w:rFonts w:ascii="Times New Roman" w:hAnsi="Times New Roman" w:cs="Times New Roman"/>
          <w:b/>
          <w:bCs/>
        </w:rPr>
        <w:t>1st August 2026</w:t>
      </w:r>
    </w:p>
    <w:p w14:paraId="54301F49" w14:textId="77777777" w:rsidR="00BA07CA" w:rsidRPr="00BA07CA" w:rsidRDefault="00BA07CA" w:rsidP="00BA07C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07CA">
        <w:rPr>
          <w:rFonts w:ascii="Times New Roman" w:hAnsi="Times New Roman" w:cs="Times New Roman"/>
        </w:rPr>
        <w:t xml:space="preserve">Camera-ready submission: </w:t>
      </w:r>
      <w:r w:rsidRPr="00BA07CA">
        <w:rPr>
          <w:rFonts w:ascii="Times New Roman" w:hAnsi="Times New Roman" w:cs="Times New Roman"/>
          <w:b/>
          <w:bCs/>
        </w:rPr>
        <w:t>15th August 2026</w:t>
      </w:r>
    </w:p>
    <w:p w14:paraId="7AF3BB11" w14:textId="77777777" w:rsidR="002C72E0" w:rsidRPr="00BA07CA" w:rsidRDefault="002C72E0">
      <w:pPr>
        <w:rPr>
          <w:rFonts w:ascii="Times New Roman" w:hAnsi="Times New Roman" w:cs="Times New Roman"/>
        </w:rPr>
      </w:pPr>
    </w:p>
    <w:sectPr w:rsidR="002C72E0" w:rsidRPr="00BA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710"/>
    <w:multiLevelType w:val="multilevel"/>
    <w:tmpl w:val="DB0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A5823"/>
    <w:multiLevelType w:val="multilevel"/>
    <w:tmpl w:val="E30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732BB"/>
    <w:multiLevelType w:val="multilevel"/>
    <w:tmpl w:val="D6E4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937241">
    <w:abstractNumId w:val="2"/>
  </w:num>
  <w:num w:numId="2" w16cid:durableId="631911494">
    <w:abstractNumId w:val="1"/>
  </w:num>
  <w:num w:numId="3" w16cid:durableId="4453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A"/>
    <w:rsid w:val="00232476"/>
    <w:rsid w:val="002C72E0"/>
    <w:rsid w:val="003559C1"/>
    <w:rsid w:val="00BA07CA"/>
    <w:rsid w:val="00F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EFF"/>
  <w15:chartTrackingRefBased/>
  <w15:docId w15:val="{67663402-D6E3-45B6-A11E-DD622D5E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Rashika Mudunkotuwa</dc:creator>
  <cp:keywords/>
  <dc:description/>
  <cp:lastModifiedBy>Dr. Rashika Mudunkotuwa</cp:lastModifiedBy>
  <cp:revision>1</cp:revision>
  <dcterms:created xsi:type="dcterms:W3CDTF">2026-06-16T03:53:00Z</dcterms:created>
  <dcterms:modified xsi:type="dcterms:W3CDTF">2026-06-16T03:55:00Z</dcterms:modified>
</cp:coreProperties>
</file>